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1D71C9AB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293743">
        <w:rPr>
          <w:rFonts w:ascii="Garamond" w:hAnsi="Garamond"/>
          <w:b/>
        </w:rPr>
        <w:t>17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293743">
        <w:rPr>
          <w:rFonts w:ascii="Garamond" w:hAnsi="Garamond"/>
          <w:b/>
        </w:rPr>
        <w:t>junio</w:t>
      </w:r>
      <w:r w:rsidRPr="00A375AA">
        <w:rPr>
          <w:rFonts w:ascii="Garamond" w:hAnsi="Garamond"/>
          <w:b/>
        </w:rPr>
        <w:t xml:space="preserve"> de 202</w:t>
      </w:r>
      <w:r w:rsidR="00374FEF">
        <w:rPr>
          <w:rFonts w:ascii="Garamond" w:hAnsi="Garamond"/>
          <w:b/>
        </w:rPr>
        <w:t>5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4A0A5A">
        <w:trPr>
          <w:trHeight w:val="267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24D3A9AB" w:rsidR="002C42BB" w:rsidRPr="00A375AA" w:rsidRDefault="001A5232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1A5232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</w:t>
            </w:r>
            <w:r w:rsidR="006C5FC9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4563490102037</w:t>
            </w:r>
            <w:r w:rsidRPr="001A5232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</w:p>
        </w:tc>
      </w:tr>
      <w:tr w:rsidR="00824F9A" w:rsidRPr="00A375AA" w14:paraId="533FED81" w14:textId="77777777" w:rsidTr="00FE09D5">
        <w:trPr>
          <w:trHeight w:val="343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Caso Arco N°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CED8B2E" w:rsidR="00824F9A" w:rsidRPr="00A375AA" w:rsidRDefault="00EB56AB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22421474</w:t>
            </w:r>
          </w:p>
        </w:tc>
      </w:tr>
      <w:tr w:rsidR="000573C9" w:rsidRPr="00A375AA" w14:paraId="7D07E33F" w14:textId="77777777" w:rsidTr="004A0A5A">
        <w:trPr>
          <w:trHeight w:val="285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105DC18B" w:rsidR="000573C9" w:rsidRPr="00A375AA" w:rsidRDefault="00EB56AB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MARIA CAROLA RIAÑO GARCIA</w:t>
            </w:r>
          </w:p>
        </w:tc>
      </w:tr>
      <w:tr w:rsidR="00AD1012" w:rsidRPr="00A375AA" w14:paraId="0DA2C8B7" w14:textId="77777777" w:rsidTr="001A5232">
        <w:trPr>
          <w:trHeight w:val="330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63056E1B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F563B98" w14:textId="54E9A28D" w:rsidR="001A5232" w:rsidRDefault="00EB56AB" w:rsidP="001A523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 xml:space="preserve">JONATHAN REINEL </w:t>
            </w:r>
            <w:r w:rsidR="00293743">
              <w:rPr>
                <w:rFonts w:ascii="Garamond" w:hAnsi="Garamond"/>
                <w:b/>
                <w:bCs/>
                <w:lang w:val="es-CO"/>
              </w:rPr>
              <w:t>ATEORTUA CUBILLOS</w:t>
            </w:r>
          </w:p>
          <w:p w14:paraId="1F3349CC" w14:textId="3D362825" w:rsidR="006A6185" w:rsidRPr="00A375AA" w:rsidRDefault="00293743" w:rsidP="00293743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MARIA TERESA CUBILLOS</w:t>
            </w:r>
          </w:p>
        </w:tc>
      </w:tr>
      <w:tr w:rsidR="00AD1012" w:rsidRPr="00A375AA" w14:paraId="1A06EC39" w14:textId="77777777" w:rsidTr="005033F1">
        <w:trPr>
          <w:trHeight w:val="209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68E49731" w:rsidR="00AD1012" w:rsidRPr="00A375AA" w:rsidRDefault="00293743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CARRERA 23 B # 48 A – 30 SUR</w:t>
            </w:r>
          </w:p>
        </w:tc>
      </w:tr>
      <w:tr w:rsidR="00AD1012" w:rsidRPr="00A375AA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5227BD4D" w:rsidR="00AD1012" w:rsidRPr="00A375AA" w:rsidRDefault="00293743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27.4. Amenazar con causar un daño físico a personas por cualquier medio.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47FA3ED9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293743">
              <w:rPr>
                <w:rFonts w:ascii="Garamond" w:hAnsi="Garamond"/>
                <w:lang w:val="es-CO"/>
              </w:rPr>
              <w:t>17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293743">
              <w:rPr>
                <w:rFonts w:ascii="Garamond" w:hAnsi="Garamond"/>
                <w:lang w:val="es-CO"/>
              </w:rPr>
              <w:t>junio</w:t>
            </w:r>
            <w:bookmarkStart w:id="0" w:name="_GoBack"/>
            <w:bookmarkEnd w:id="0"/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>
              <w:rPr>
                <w:rFonts w:ascii="Garamond" w:hAnsi="Garamond"/>
                <w:lang w:val="es-CO"/>
              </w:rPr>
              <w:t>5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52ED41E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6A6185"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="006A6185"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(a) (s) a la AUDIENCIA PÚBLICA que se programara en los términos del artículo 223 numeral 2º en caso de haberse proporcionado dirección de residencia o correo electrónico, cítese por el medio </w:t>
            </w: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 expedito.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06875" w14:textId="77777777" w:rsidR="005C7572" w:rsidRDefault="005C7572">
      <w:r>
        <w:separator/>
      </w:r>
    </w:p>
  </w:endnote>
  <w:endnote w:type="continuationSeparator" w:id="0">
    <w:p w14:paraId="28925FA2" w14:textId="77777777" w:rsidR="005C7572" w:rsidRDefault="005C7572">
      <w:r>
        <w:continuationSeparator/>
      </w:r>
    </w:p>
  </w:endnote>
  <w:endnote w:type="continuationNotice" w:id="1">
    <w:p w14:paraId="447C859B" w14:textId="77777777" w:rsidR="005C7572" w:rsidRDefault="005C7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0CE11" w14:textId="77777777" w:rsidR="005C7572" w:rsidRDefault="005C7572">
      <w:r>
        <w:separator/>
      </w:r>
    </w:p>
  </w:footnote>
  <w:footnote w:type="continuationSeparator" w:id="0">
    <w:p w14:paraId="36CC9580" w14:textId="77777777" w:rsidR="005C7572" w:rsidRDefault="005C7572">
      <w:r>
        <w:continuationSeparator/>
      </w:r>
    </w:p>
  </w:footnote>
  <w:footnote w:type="continuationNotice" w:id="1">
    <w:p w14:paraId="72E4FC65" w14:textId="77777777" w:rsidR="005C7572" w:rsidRDefault="005C7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32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743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572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5FC9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51A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6AB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517C-E29E-4155-92F9-BFBA16E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2025-08-20T16:52:00Z</dcterms:created>
  <dcterms:modified xsi:type="dcterms:W3CDTF">2025-08-20T17:09:00Z</dcterms:modified>
</cp:coreProperties>
</file>